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620" w:lineRule="exact"/>
        <w:jc w:val="center"/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</w:pPr>
    </w:p>
    <w:p>
      <w:pPr>
        <w:spacing w:line="620" w:lineRule="exact"/>
        <w:jc w:val="center"/>
        <w:rPr>
          <w:rFonts w:ascii="黑体" w:hAnsi="黑体" w:eastAsia="黑体"/>
          <w:b/>
          <w:color w:val="000000"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  <w:t>中国成人教育协会</w:t>
      </w:r>
    </w:p>
    <w:p>
      <w:pPr>
        <w:spacing w:line="620" w:lineRule="exact"/>
        <w:jc w:val="center"/>
        <w:rPr>
          <w:rFonts w:ascii="黑体" w:hAnsi="黑体" w:eastAsia="黑体"/>
          <w:b/>
          <w:color w:val="000000"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  <w:t>成人继续教育科研规划课题</w:t>
      </w:r>
    </w:p>
    <w:p>
      <w:pPr>
        <w:spacing w:line="620" w:lineRule="exact"/>
        <w:jc w:val="center"/>
        <w:rPr>
          <w:rFonts w:ascii="仿宋_GB2312" w:eastAsia="仿宋_GB2312"/>
          <w:color w:val="000000"/>
          <w:spacing w:val="2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（2023年度）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立 项 申 请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pacing w:val="1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课题名称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课题负责人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hAnsi="宋体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76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所在单位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填表日期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outlineLvl w:val="0"/>
        <w:rPr>
          <w:sz w:val="30"/>
          <w:szCs w:val="30"/>
        </w:rPr>
      </w:pPr>
      <w:r>
        <w:rPr>
          <w:rFonts w:hint="eastAsia"/>
          <w:sz w:val="30"/>
          <w:szCs w:val="30"/>
        </w:rPr>
        <w:t>中国成人教育协会学术委员会制</w:t>
      </w:r>
    </w:p>
    <w:p>
      <w:pPr>
        <w:jc w:val="center"/>
        <w:outlineLvl w:val="0"/>
        <w:rPr>
          <w:rFonts w:ascii="宋体"/>
          <w:b/>
          <w:bCs/>
          <w:sz w:val="32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年10月</w:t>
      </w:r>
    </w:p>
    <w:p>
      <w:pPr>
        <w:jc w:val="both"/>
        <w:rPr>
          <w:rFonts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填  表  说  明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1.申请人应如实填写申请材料，对所填写内容的真实性负责，保证没有知识产权争议，遵守相关法律法规，遵循学术研究的基本规范，尊重他人的知识贡献，恪守职业道德。凡存在弄虚作假，抄袭剽窃等行为，一经查实，取消申报资格；</w:t>
      </w:r>
      <w:r>
        <w:rPr>
          <w:rFonts w:hint="eastAsia" w:ascii="仿宋_GB2312" w:hAnsi="仿宋" w:eastAsia="仿宋_GB2312"/>
          <w:sz w:val="30"/>
          <w:szCs w:val="30"/>
        </w:rPr>
        <w:t>如获立项即予撤项并通报批评。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2.对课题论证应详实充分，研究内容、研究方法、预期成果及意义的填写，应简明扼要。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3.每个课题原则上限报1名课题负责人，特殊情况不得超过2人。课题负责人必须是该课题的实际主持者和指导者，并在课题研究中担任实质性任务。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4. 本申请书必须经课题负责人所在单位审核加盖公章，并由各省、市、行业（企业）协会（学会）和分支机构初审，签署明确意见加盖公章后推荐上报。有关高校及科研机构审核后可直接推荐报送。原则上不直接受理个人申报。</w:t>
      </w:r>
    </w:p>
    <w:p>
      <w:pPr>
        <w:spacing w:line="360" w:lineRule="auto"/>
        <w:ind w:right="675"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5. 申请人不必填写封面的“编号”。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6.推荐上报的申请书一式3份，报送中国成人教育协会学术委员会。</w:t>
      </w:r>
    </w:p>
    <w:p>
      <w:pPr>
        <w:spacing w:line="360" w:lineRule="auto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 xml:space="preserve"> </w:t>
      </w:r>
    </w:p>
    <w:p>
      <w:pPr>
        <w:spacing w:line="360" w:lineRule="auto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</w:p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5"/>
        <w:tblW w:w="904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9"/>
        <w:gridCol w:w="344"/>
        <w:gridCol w:w="364"/>
        <w:gridCol w:w="415"/>
        <w:gridCol w:w="482"/>
        <w:gridCol w:w="777"/>
        <w:gridCol w:w="450"/>
        <w:gridCol w:w="112"/>
        <w:gridCol w:w="918"/>
        <w:gridCol w:w="71"/>
        <w:gridCol w:w="454"/>
        <w:gridCol w:w="281"/>
        <w:gridCol w:w="473"/>
        <w:gridCol w:w="125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7351" w:type="dxa"/>
            <w:gridSpan w:val="1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64" w:type="dxa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964" w:type="dxa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9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90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6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51" w:type="dxa"/>
            <w:gridSpan w:val="1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主要参加者</w:t>
            </w: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12" w:type="dxa"/>
            <w:vMerge w:val="continue"/>
            <w:tcBorders>
              <w:bottom w:val="nil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605" w:type="dxa"/>
            <w:vMerge w:val="restart"/>
            <w:tcBorders>
              <w:top w:val="nil"/>
            </w:tcBorders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0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65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预期的主要成果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6221" w:type="dxa"/>
            <w:gridSpan w:val="11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.专著  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 xml:space="preserve">.研究论文  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 xml:space="preserve">.研究报告  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.工具书  </w:t>
            </w: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预期完成时间</w:t>
            </w:r>
          </w:p>
        </w:tc>
        <w:tc>
          <w:tcPr>
            <w:tcW w:w="6999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二、课题设计论证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．本课题的理论和实践价值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</w:trPr>
        <w:tc>
          <w:tcPr>
            <w:tcW w:w="8947" w:type="dxa"/>
          </w:tcPr>
          <w:p>
            <w:pPr>
              <w:spacing w:line="360" w:lineRule="atLeast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</w:rPr>
              <w:t>♦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理论价值</w:t>
            </w:r>
          </w:p>
          <w:p>
            <w:pPr>
              <w:spacing w:line="360" w:lineRule="atLeas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tLeas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tLeast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tLeas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</w:rPr>
              <w:t>♦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实践价值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．本课题国内外研究现状、预计有哪些突破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360" w:lineRule="atLeast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60" w:lineRule="atLeast"/>
              <w:ind w:firstLine="480" w:firstLineChars="200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60" w:lineRule="atLeast"/>
              <w:ind w:firstLine="480" w:firstLineChars="200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60" w:lineRule="atLeast"/>
              <w:ind w:firstLine="480" w:firstLineChars="2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 本课题所达目标、主要内容及创新点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947" w:type="dxa"/>
          </w:tcPr>
          <w:p>
            <w:pPr>
              <w:spacing w:line="36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4．本课题研究方法、技术路线及实施步骤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947" w:type="dxa"/>
          </w:tcPr>
          <w:p>
            <w:pPr>
              <w:spacing w:line="360" w:lineRule="atLeast"/>
              <w:ind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5．本课题的研究基础和条件保障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947" w:type="dxa"/>
          </w:tcPr>
          <w:p>
            <w:pPr>
              <w:spacing w:line="380" w:lineRule="atLeast"/>
              <w:ind w:firstLine="480" w:firstLineChars="20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三、预期课题中期成果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阶</w:t>
            </w:r>
          </w:p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段</w:t>
            </w:r>
          </w:p>
          <w:p>
            <w:pPr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果</w:t>
            </w:r>
          </w:p>
        </w:tc>
        <w:tc>
          <w:tcPr>
            <w:tcW w:w="8119" w:type="dxa"/>
            <w:vAlign w:val="center"/>
          </w:tcPr>
          <w:p>
            <w:pPr>
              <w:pStyle w:val="7"/>
              <w:spacing w:line="480" w:lineRule="auto"/>
              <w:ind w:firstLine="0" w:firstLineChars="0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四、最终研究成果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28" w:type="dxa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19" w:type="dxa"/>
            <w:vAlign w:val="center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终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果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转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化</w:t>
            </w:r>
          </w:p>
        </w:tc>
        <w:tc>
          <w:tcPr>
            <w:tcW w:w="8119" w:type="dxa"/>
            <w:vAlign w:val="center"/>
          </w:tcPr>
          <w:p>
            <w:pPr>
              <w:spacing w:line="380" w:lineRule="atLeas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五、审批意见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单位负责人（签名）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47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所属协（学）会签署意见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947" w:type="dxa"/>
          </w:tcPr>
          <w:p>
            <w:pPr>
              <w:spacing w:line="480" w:lineRule="auto"/>
            </w:pPr>
          </w:p>
          <w:p>
            <w:pPr>
              <w:spacing w:line="480" w:lineRule="auto"/>
            </w:pPr>
          </w:p>
          <w:p>
            <w:pPr>
              <w:autoSpaceDE w:val="0"/>
              <w:autoSpaceDN w:val="0"/>
              <w:spacing w:line="520" w:lineRule="exact"/>
              <w:ind w:firstLine="5460" w:firstLineChars="1950"/>
              <w:rPr>
                <w:rFonts w:asci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28"/>
                <w:szCs w:val="18"/>
              </w:rPr>
              <w:t>单位公章</w:t>
            </w:r>
          </w:p>
          <w:p>
            <w:pPr>
              <w:spacing w:line="480" w:lineRule="auto"/>
              <w:rPr>
                <w:rFonts w:asci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18"/>
              </w:rPr>
              <w:t xml:space="preserve">        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18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18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8"/>
                <w:szCs w:val="18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8"/>
                <w:szCs w:val="18"/>
              </w:rPr>
              <w:t>日</w:t>
            </w:r>
          </w:p>
        </w:tc>
      </w:tr>
    </w:tbl>
    <w:p>
      <w:pPr>
        <w:spacing w:line="480" w:lineRule="auto"/>
        <w:ind w:firstLine="289" w:firstLineChars="9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六、本会学术委员会评审意见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7" w:type="dxa"/>
            <w:gridSpan w:val="2"/>
          </w:tcPr>
          <w:p>
            <w:pPr>
              <w:spacing w:line="480" w:lineRule="auto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本会学术委员会评审意见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9" w:type="dxa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28" w:type="dxa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9" w:type="dxa"/>
          </w:tcPr>
          <w:p>
            <w:pPr>
              <w:widowControl/>
              <w:spacing w:line="360" w:lineRule="auto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kern w:val="0"/>
          <w:sz w:val="30"/>
          <w:szCs w:val="30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DE52FC-F5B6-486E-A63B-7F2316E17E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C251E05-2B4A-4AF0-9AB2-82939E93167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A900663-3A09-4882-A093-8D7C33C1B13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39C6776-C919-4C69-A808-F86FD788B9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D7C95C0-815B-469F-B6AE-4B88EB9CD464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DFCD3133-9273-41E8-AB0F-CB89F799C668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7" w:fontKey="{6412E3B0-6C2D-4DD4-A937-1216137727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MmU0YmJkZDQ4YTUzZTNiNTM3MmJjOTExMjhlOTEifQ=="/>
  </w:docVars>
  <w:rsids>
    <w:rsidRoot w:val="00C420F2"/>
    <w:rsid w:val="001259C0"/>
    <w:rsid w:val="00487D6C"/>
    <w:rsid w:val="00490C2B"/>
    <w:rsid w:val="006A57E5"/>
    <w:rsid w:val="00C151E2"/>
    <w:rsid w:val="00C420F2"/>
    <w:rsid w:val="00EC040E"/>
    <w:rsid w:val="13781A27"/>
    <w:rsid w:val="2267455D"/>
    <w:rsid w:val="22A04AF7"/>
    <w:rsid w:val="32D62B8D"/>
    <w:rsid w:val="412F3058"/>
    <w:rsid w:val="4CE60B1B"/>
    <w:rsid w:val="55B50DD4"/>
    <w:rsid w:val="681921D7"/>
    <w:rsid w:val="6DCC7B9F"/>
    <w:rsid w:val="6ED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1470</Words>
  <Characters>8384</Characters>
  <Lines>69</Lines>
  <Paragraphs>19</Paragraphs>
  <TotalTime>0</TotalTime>
  <ScaleCrop>false</ScaleCrop>
  <LinksUpToDate>false</LinksUpToDate>
  <CharactersWithSpaces>9835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2023-10-17T09:21:00Z</dcterms:created>
  <dc:creator>86133</dc:creator>
  <cp:lastModifiedBy>彭芳</cp:lastModifiedBy>
  <dcterms:modified xsi:type="dcterms:W3CDTF">2023-10-27T01:14:28Z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B3C4BDD72823413BB1E5F97D39A64CAD_12</vt:lpwstr>
  </property>
</Properties>
</file>